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AR丸ゴシック体E" w:hAnsi="AR丸ゴシック体E" w:eastAsia="AR丸ゴシック体E"/>
          <w:sz w:val="32"/>
        </w:rPr>
      </w:pPr>
      <w:r>
        <w:rPr>
          <w:rFonts w:hint="eastAsia" w:ascii="AR丸ゴシック体E" w:hAnsi="AR丸ゴシック体E" w:eastAsia="AR丸ゴシック体E"/>
          <w:sz w:val="32"/>
        </w:rPr>
        <w:t>田布施町高齢者福祉タクシー利用助成　～</w:t>
      </w:r>
      <w:r>
        <w:rPr>
          <w:rFonts w:hint="eastAsia" w:ascii="AR P丸ゴシック体E" w:hAnsi="AR P丸ゴシック体E" w:eastAsia="AR P丸ゴシック体E"/>
          <w:sz w:val="32"/>
          <w:highlight w:val="none"/>
        </w:rPr>
        <w:t>Q</w:t>
      </w:r>
      <w:r>
        <w:rPr>
          <w:rFonts w:hint="eastAsia" w:ascii="AR丸ゴシック体E" w:hAnsi="AR丸ゴシック体E" w:eastAsia="AR丸ゴシック体E"/>
          <w:sz w:val="32"/>
        </w:rPr>
        <w:t>＆</w:t>
      </w:r>
      <w:r>
        <w:rPr>
          <w:rFonts w:hint="eastAsia" w:ascii="AR P丸ゴシック体E" w:hAnsi="AR P丸ゴシック体E" w:eastAsia="AR P丸ゴシック体E"/>
          <w:sz w:val="32"/>
          <w:highlight w:val="none"/>
        </w:rPr>
        <w:t>A</w:t>
      </w:r>
      <w:r>
        <w:rPr>
          <w:rFonts w:hint="eastAsia" w:ascii="AR P丸ゴシック体E" w:hAnsi="AR P丸ゴシック体E" w:eastAsia="AR P丸ゴシック体E"/>
          <w:sz w:val="32"/>
        </w:rPr>
        <w:t>～</w:t>
      </w:r>
    </w:p>
    <w:p>
      <w:pPr>
        <w:pStyle w:val="0"/>
        <w:spacing w:line="320" w:lineRule="exact"/>
        <w:ind w:left="0" w:leftChars="0" w:hanging="320" w:hangingChars="100"/>
        <w:jc w:val="left"/>
        <w:rPr>
          <w:rFonts w:hint="eastAsia" w:ascii="ＭＳ ゴシック" w:hAnsi="ＭＳ ゴシック" w:eastAsia="ＭＳ ゴシック"/>
          <w:sz w:val="32"/>
        </w:rPr>
      </w:pPr>
    </w:p>
    <w:p>
      <w:pPr>
        <w:pStyle w:val="0"/>
        <w:spacing w:line="320" w:lineRule="exact"/>
        <w:ind w:left="0" w:leftChars="0" w:hanging="320" w:hangingChars="100"/>
        <w:jc w:val="left"/>
        <w:rPr>
          <w:rFonts w:hint="eastAsia" w:ascii="ＭＳ ゴシック" w:hAnsi="ＭＳ ゴシック" w:eastAsia="ＭＳ ゴシック"/>
          <w:sz w:val="32"/>
        </w:rPr>
      </w:pP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4"/>
        </w:rPr>
        <w:t>申請の方法を教えて下さい</w:t>
      </w:r>
    </w:p>
    <w:p>
      <w:pPr>
        <w:pStyle w:val="0"/>
        <w:spacing w:line="320" w:lineRule="exact"/>
        <w:ind w:left="0" w:leftChars="0" w:hanging="280" w:hangingChars="100"/>
        <w:jc w:val="left"/>
        <w:rPr>
          <w:rFonts w:hint="eastAsia" w:ascii="ＭＳ ゴシック" w:hAnsi="ＭＳ ゴシック" w:eastAsia="ＭＳ ゴシック"/>
          <w:sz w:val="32"/>
          <w:highlight w:val="none"/>
        </w:rPr>
      </w:pPr>
      <w:r>
        <w:rPr>
          <w:rFonts w:hint="eastAsia" w:ascii="ＭＳ ゴシック" w:hAnsi="ＭＳ ゴシック" w:eastAsia="ＭＳ ゴシック"/>
          <w:b w:val="1"/>
          <w:sz w:val="28"/>
        </w:rPr>
        <w:t xml:space="preserve">A </w:t>
      </w:r>
      <w:r>
        <w:rPr>
          <w:rFonts w:hint="eastAsia" w:ascii="ＭＳ ゴシック" w:hAnsi="ＭＳ ゴシック" w:eastAsia="ＭＳ ゴシック"/>
          <w:b w:val="1"/>
          <w:sz w:val="28"/>
          <w:highlight w:val="none"/>
        </w:rPr>
        <w:t xml:space="preserve"> </w:t>
      </w:r>
      <w:r>
        <w:rPr>
          <w:rFonts w:hint="eastAsia" w:ascii="ＭＳ ゴシック" w:hAnsi="ＭＳ ゴシック" w:eastAsia="ＭＳ ゴシック"/>
          <w:sz w:val="24"/>
          <w:highlight w:val="none"/>
        </w:rPr>
        <w:t>担当の民生委員または町健康保険課長寿支援係が所持する申請書に必要事項を記入してください。申請後、町が審査し、約</w:t>
      </w:r>
      <w:r>
        <w:rPr>
          <w:rFonts w:hint="eastAsia" w:ascii="ＭＳ ゴシック" w:hAnsi="ＭＳ ゴシック" w:eastAsia="ＭＳ ゴシック"/>
          <w:sz w:val="24"/>
          <w:highlight w:val="none"/>
        </w:rPr>
        <w:t>1</w:t>
      </w:r>
      <w:r>
        <w:rPr>
          <w:rFonts w:hint="eastAsia" w:ascii="ＭＳ ゴシック" w:hAnsi="ＭＳ ゴシック" w:eastAsia="ＭＳ ゴシック"/>
          <w:sz w:val="24"/>
          <w:highlight w:val="none"/>
        </w:rPr>
        <w:t>週間後に決定または却下の通知が届きます。</w:t>
      </w:r>
    </w:p>
    <w:p>
      <w:pPr>
        <w:pStyle w:val="0"/>
        <w:spacing w:line="320" w:lineRule="exact"/>
        <w:ind w:left="0" w:leftChars="0" w:hanging="320" w:hangingChars="100"/>
        <w:jc w:val="left"/>
        <w:rPr>
          <w:rFonts w:hint="eastAsia" w:ascii="ＭＳ ゴシック" w:hAnsi="ＭＳ ゴシック" w:eastAsia="ＭＳ ゴシック"/>
          <w:sz w:val="32"/>
        </w:rPr>
      </w:pPr>
    </w:p>
    <w:p>
      <w:pPr>
        <w:pStyle w:val="0"/>
        <w:spacing w:line="320" w:lineRule="exact"/>
        <w:rPr>
          <w:rFonts w:hint="eastAsia" w:ascii="ＭＳ ゴシック" w:hAnsi="ＭＳ ゴシック" w:eastAsia="ＭＳ ゴシック"/>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4"/>
        </w:rPr>
        <w:t>対象者２（日中のみ高齢者世帯）の条件を詳しく教えてください</w:t>
      </w:r>
    </w:p>
    <w:p>
      <w:pPr>
        <w:pStyle w:val="0"/>
        <w:spacing w:line="320" w:lineRule="exact"/>
        <w:ind w:left="280" w:hanging="280" w:hangingChars="100"/>
        <w:rPr>
          <w:rFonts w:hint="eastAsia" w:ascii="ＭＳ ゴシック" w:hAnsi="ＭＳ ゴシック" w:eastAsia="ＭＳ ゴシック"/>
          <w:sz w:val="24"/>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７５歳未満の同居者が働いている場合は、始業時間が午前９時～１０時程度、終業時間が午後４時～５時程度の条件で週５日</w:t>
      </w:r>
      <w:r>
        <w:rPr>
          <w:rFonts w:hint="eastAsia" w:ascii="ＭＳ ゴシック" w:hAnsi="ＭＳ ゴシック" w:eastAsia="ＭＳ ゴシック"/>
          <w:sz w:val="24"/>
          <w:highlight w:val="none"/>
        </w:rPr>
        <w:t>程度</w:t>
      </w:r>
      <w:r>
        <w:rPr>
          <w:rFonts w:hint="eastAsia" w:ascii="ＭＳ ゴシック" w:hAnsi="ＭＳ ゴシック" w:eastAsia="ＭＳ ゴシック"/>
          <w:sz w:val="24"/>
        </w:rPr>
        <w:t>、働いている場合に、対象者２（日中のみ高齢者世帯）に該当します。判断が難しい場合は長寿支援係にご相談ください。</w:t>
      </w:r>
    </w:p>
    <w:p>
      <w:pPr>
        <w:pStyle w:val="0"/>
        <w:spacing w:line="320" w:lineRule="exact"/>
        <w:ind w:firstLine="240" w:firstLineChars="100"/>
        <w:rPr>
          <w:rFonts w:hint="eastAsia" w:ascii="ＭＳ ゴシック" w:hAnsi="ＭＳ ゴシック" w:eastAsia="ＭＳ ゴシック"/>
          <w:sz w:val="32"/>
        </w:rPr>
      </w:pPr>
      <w:r>
        <w:rPr>
          <w:rFonts w:hint="eastAsia" w:ascii="ＭＳ ゴシック" w:hAnsi="ＭＳ ゴシック" w:eastAsia="ＭＳ ゴシック"/>
          <w:sz w:val="24"/>
          <w:highlight w:val="none"/>
        </w:rPr>
        <w:t>※民生委員さんに聞き取り等による現況調査をお願いしています。</w:t>
      </w:r>
    </w:p>
    <w:p>
      <w:pPr>
        <w:pStyle w:val="0"/>
        <w:rPr>
          <w:rFonts w:hint="eastAsia" w:ascii="ＭＳ ゴシック" w:hAnsi="ＭＳ ゴシック" w:eastAsia="ＭＳ ゴシック"/>
          <w:sz w:val="24"/>
        </w:rPr>
      </w:pPr>
    </w:p>
    <w:p>
      <w:pPr>
        <w:pStyle w:val="0"/>
        <w:spacing w:line="320" w:lineRule="exact"/>
        <w:rPr>
          <w:rFonts w:hint="eastAsia" w:ascii="ＭＳ ゴシック" w:hAnsi="ＭＳ ゴシック" w:eastAsia="ＭＳ ゴシック"/>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4"/>
        </w:rPr>
        <w:t>タクシー券の助成を受けていますが、のりーねも利用できますか？</w:t>
      </w:r>
    </w:p>
    <w:p>
      <w:pPr>
        <w:pStyle w:val="0"/>
        <w:spacing w:line="320" w:lineRule="exact"/>
        <w:ind w:left="280" w:hanging="280" w:hangingChars="100"/>
        <w:rPr>
          <w:rFonts w:hint="eastAsia" w:ascii="ＭＳ ゴシック" w:hAnsi="ＭＳ ゴシック" w:eastAsia="ＭＳ ゴシック"/>
        </w:rPr>
      </w:pPr>
      <w:r>
        <w:rPr>
          <w:rFonts w:hint="eastAsia" w:ascii="ＭＳ ゴシック" w:hAnsi="ＭＳ ゴシック" w:eastAsia="ＭＳ ゴシック"/>
          <w:b w:val="1"/>
          <w:sz w:val="28"/>
        </w:rPr>
        <w:t xml:space="preserve">A  </w:t>
      </w:r>
      <w:r>
        <w:rPr>
          <w:rFonts w:hint="eastAsia" w:ascii="ＭＳ ゴシック" w:hAnsi="ＭＳ ゴシック" w:eastAsia="ＭＳ ゴシック"/>
          <w:sz w:val="24"/>
        </w:rPr>
        <w:t>できます。例えば行きはのりーねを利用して、帰りは時間が合わないのでタクシー券を使ってタクシーで帰るという使い方などもできます。</w:t>
      </w:r>
    </w:p>
    <w:p>
      <w:pPr>
        <w:pStyle w:val="0"/>
        <w:spacing w:line="320" w:lineRule="exact"/>
        <w:ind w:leftChars="0" w:firstLine="0" w:firstLineChars="0"/>
        <w:jc w:val="left"/>
        <w:rPr>
          <w:rFonts w:hint="eastAsia" w:ascii="ＭＳ ゴシック" w:hAnsi="ＭＳ ゴシック" w:eastAsia="ＭＳ ゴシック"/>
          <w:sz w:val="32"/>
        </w:rPr>
      </w:pPr>
    </w:p>
    <w:p>
      <w:pPr>
        <w:pStyle w:val="0"/>
        <w:spacing w:line="320" w:lineRule="exact"/>
        <w:ind w:leftChars="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タクシー券を使用して家族や友人が同乗してもいいですか？</w:t>
      </w:r>
    </w:p>
    <w:p>
      <w:pPr>
        <w:pStyle w:val="0"/>
        <w:spacing w:line="320" w:lineRule="exact"/>
        <w:ind w:left="0" w:leftChars="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他の人も同乗いただけます。なお、</w:t>
      </w:r>
      <w:r>
        <w:rPr>
          <w:rFonts w:hint="eastAsia" w:ascii="ＭＳ ゴシック" w:hAnsi="ＭＳ ゴシック" w:eastAsia="ＭＳ ゴシック"/>
          <w:b w:val="0"/>
          <w:sz w:val="24"/>
        </w:rPr>
        <w:t>対象者が２名以上で乗車する場合は、各自１枚を限度に基本料金額として使用することができます。</w:t>
      </w:r>
    </w:p>
    <w:p>
      <w:pPr>
        <w:pStyle w:val="0"/>
        <w:spacing w:line="320" w:lineRule="exact"/>
        <w:ind w:leftChars="0" w:firstLine="0" w:firstLineChars="0"/>
        <w:jc w:val="left"/>
        <w:rPr>
          <w:rFonts w:hint="eastAsia" w:ascii="ＭＳ ゴシック" w:hAnsi="ＭＳ ゴシック" w:eastAsia="ＭＳ ゴシック"/>
          <w:sz w:val="32"/>
        </w:rPr>
      </w:pP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運転免許証を返納したのですが、遠方に住む家族が帰省の際に車を利用するので車を処分したくありません</w:t>
      </w:r>
    </w:p>
    <w:p>
      <w:pPr>
        <w:pStyle w:val="0"/>
        <w:spacing w:line="320" w:lineRule="exact"/>
        <w:ind w:left="280" w:hanging="280" w:hangingChars="100"/>
        <w:rPr>
          <w:rFonts w:hint="eastAsia" w:ascii="ＭＳ ゴシック" w:hAnsi="ＭＳ ゴシック" w:eastAsia="ＭＳ ゴシック"/>
          <w:strike w:val="0"/>
          <w:dstrike w:val="1"/>
          <w:sz w:val="24"/>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trike w:val="0"/>
          <w:dstrike w:val="0"/>
          <w:color w:val="auto"/>
          <w:sz w:val="24"/>
        </w:rPr>
        <w:t>車の所有は問いません。車を処分しなくても対象となります。</w:t>
      </w:r>
    </w:p>
    <w:p>
      <w:pPr>
        <w:pStyle w:val="0"/>
        <w:spacing w:line="320" w:lineRule="exact"/>
        <w:ind w:left="280" w:hanging="280" w:hangingChars="100"/>
        <w:rPr>
          <w:rFonts w:hint="eastAsia" w:ascii="ＭＳ ゴシック" w:hAnsi="ＭＳ ゴシック" w:eastAsia="ＭＳ ゴシック"/>
          <w:sz w:val="24"/>
        </w:rPr>
      </w:pPr>
    </w:p>
    <w:p>
      <w:pPr>
        <w:pStyle w:val="0"/>
        <w:spacing w:line="320" w:lineRule="exact"/>
        <w:ind w:left="28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夫は運転免許証を返納したのですが、妻が単車に乗ります。夫だけでも助成の対象になりませんか？</w:t>
      </w:r>
    </w:p>
    <w:p>
      <w:pPr>
        <w:pStyle w:val="0"/>
        <w:spacing w:line="320" w:lineRule="exact"/>
        <w:ind w:left="0" w:leftChars="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ご使用の単車が５０</w:t>
      </w:r>
      <w:r>
        <w:rPr>
          <w:rFonts w:hint="eastAsia" w:ascii="ＭＳ ゴシック" w:hAnsi="ＭＳ ゴシック" w:eastAsia="ＭＳ ゴシック"/>
          <w:sz w:val="24"/>
        </w:rPr>
        <w:t>cc</w:t>
      </w:r>
      <w:r>
        <w:rPr>
          <w:rFonts w:hint="eastAsia" w:ascii="ＭＳ ゴシック" w:hAnsi="ＭＳ ゴシック" w:eastAsia="ＭＳ ゴシック"/>
          <w:sz w:val="24"/>
          <w:highlight w:val="none"/>
        </w:rPr>
        <w:t>以下</w:t>
      </w:r>
      <w:r>
        <w:rPr>
          <w:rFonts w:hint="eastAsia" w:ascii="ＭＳ ゴシック" w:hAnsi="ＭＳ ゴシック" w:eastAsia="ＭＳ ゴシック"/>
          <w:sz w:val="24"/>
        </w:rPr>
        <w:t>でしたら、夫は助成の対象になります。</w:t>
      </w:r>
    </w:p>
    <w:p>
      <w:pPr>
        <w:pStyle w:val="0"/>
        <w:spacing w:line="320" w:lineRule="exact"/>
        <w:ind w:left="0" w:leftChars="0" w:hanging="320" w:hangingChars="100"/>
        <w:jc w:val="left"/>
        <w:rPr>
          <w:rFonts w:hint="eastAsia" w:ascii="ＭＳ ゴシック" w:hAnsi="ＭＳ ゴシック" w:eastAsia="ＭＳ ゴシック"/>
          <w:sz w:val="32"/>
        </w:rPr>
      </w:pPr>
    </w:p>
    <w:p>
      <w:pPr>
        <w:pStyle w:val="0"/>
        <w:tabs>
          <w:tab w:val="left" w:leader="none" w:pos="420"/>
        </w:tabs>
        <w:spacing w:line="320" w:lineRule="exact"/>
        <w:ind w:left="0" w:leftChars="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4"/>
        </w:rPr>
        <w:t>７５歳未満の同居家族がいますが車の免許を持っていません。助成の対象になりますか？</w:t>
      </w:r>
    </w:p>
    <w:p>
      <w:pPr>
        <w:pStyle w:val="0"/>
        <w:spacing w:line="320" w:lineRule="exact"/>
        <w:ind w:left="0" w:leftChars="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 xml:space="preserve">A  </w:t>
      </w:r>
      <w:r>
        <w:rPr>
          <w:rFonts w:hint="eastAsia" w:ascii="ＭＳ ゴシック" w:hAnsi="ＭＳ ゴシック" w:eastAsia="ＭＳ ゴシック"/>
          <w:sz w:val="24"/>
        </w:rPr>
        <w:t>７５歳未満の同居家族に障がいなど特別な事情がある場合は、該当することがありますので、長寿支援係に相談してください。</w:t>
      </w:r>
      <w:bookmarkStart w:id="0" w:name="_GoBack"/>
      <w:bookmarkEnd w:id="0"/>
    </w:p>
    <w:p>
      <w:pPr>
        <w:pStyle w:val="0"/>
        <w:spacing w:line="320" w:lineRule="exact"/>
        <w:ind w:leftChars="0" w:firstLine="0" w:firstLineChars="0"/>
        <w:jc w:val="left"/>
        <w:rPr>
          <w:rFonts w:hint="eastAsia" w:ascii="ＭＳ ゴシック" w:hAnsi="ＭＳ ゴシック" w:eastAsia="ＭＳ ゴシック"/>
          <w:sz w:val="32"/>
        </w:rPr>
      </w:pPr>
    </w:p>
    <w:p>
      <w:pPr>
        <w:pStyle w:val="0"/>
        <w:spacing w:line="320" w:lineRule="exact"/>
        <w:rPr>
          <w:rFonts w:hint="eastAsia" w:ascii="ＭＳ ゴシック" w:hAnsi="ＭＳ ゴシック" w:eastAsia="ＭＳ ゴシック"/>
          <w:b w:val="1"/>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配偶者は車を運転しますが入院しました。タクシー券は申請できますか？</w:t>
      </w:r>
    </w:p>
    <w:p>
      <w:pPr>
        <w:pStyle w:val="0"/>
        <w:spacing w:line="320" w:lineRule="exact"/>
        <w:rPr>
          <w:rFonts w:hint="eastAsia" w:ascii="ＭＳ ゴシック" w:hAnsi="ＭＳ ゴシック" w:eastAsia="ＭＳ ゴシック"/>
          <w:b w:val="0"/>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b w:val="0"/>
          <w:sz w:val="24"/>
        </w:rPr>
        <w:t>配偶者が入院中は対象となります。</w:t>
      </w:r>
    </w:p>
    <w:p>
      <w:pPr>
        <w:pStyle w:val="0"/>
        <w:spacing w:line="320" w:lineRule="exact"/>
        <w:rPr>
          <w:rFonts w:hint="eastAsia" w:ascii="ＭＳ ゴシック" w:hAnsi="ＭＳ ゴシック" w:eastAsia="ＭＳ ゴシック"/>
        </w:rPr>
      </w:pPr>
    </w:p>
    <w:p>
      <w:pPr>
        <w:pStyle w:val="0"/>
        <w:spacing w:line="320" w:lineRule="exact"/>
        <w:rPr>
          <w:rFonts w:hint="eastAsia" w:ascii="ＭＳ ゴシック" w:hAnsi="ＭＳ ゴシック" w:eastAsia="ＭＳ ゴシック"/>
          <w:b w:val="1"/>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入院や施設入所した場合は、タクシー券を返却しないといけませんか？</w:t>
      </w:r>
    </w:p>
    <w:p>
      <w:pPr>
        <w:pStyle w:val="0"/>
        <w:spacing w:line="320" w:lineRule="exact"/>
        <w:rPr>
          <w:rFonts w:hint="eastAsia" w:ascii="ＭＳ ゴシック" w:hAnsi="ＭＳ ゴシック" w:eastAsia="ＭＳ ゴシック"/>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入院期間中は利用できません。入院等の期間が概ね３ヶ月を超える場合は返却をお願いします。退院された場合は１月当たり４枚分を交付します。</w:t>
      </w:r>
    </w:p>
    <w:p>
      <w:pPr>
        <w:pStyle w:val="0"/>
        <w:spacing w:line="320" w:lineRule="exact"/>
        <w:rPr>
          <w:rFonts w:hint="eastAsia" w:ascii="ＭＳ ゴシック" w:hAnsi="ＭＳ ゴシック" w:eastAsia="ＭＳ ゴシック"/>
        </w:rPr>
      </w:pPr>
    </w:p>
    <w:p>
      <w:pPr>
        <w:pStyle w:val="0"/>
        <w:spacing w:line="320" w:lineRule="exact"/>
        <w:rPr>
          <w:rFonts w:hint="eastAsia" w:ascii="ＭＳ ゴシック" w:hAnsi="ＭＳ ゴシック" w:eastAsia="ＭＳ ゴシック"/>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息子夫婦と同居することになった場合はどうなりますか？</w:t>
      </w:r>
    </w:p>
    <w:p>
      <w:pPr>
        <w:pStyle w:val="0"/>
        <w:spacing w:line="320" w:lineRule="exact"/>
        <w:rPr>
          <w:rFonts w:hint="eastAsia" w:ascii="ＭＳ ゴシック" w:hAnsi="ＭＳ ゴシック" w:eastAsia="ＭＳ ゴシック"/>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返却をお願いします。</w:t>
      </w:r>
    </w:p>
    <w:p>
      <w:pPr>
        <w:pStyle w:val="0"/>
        <w:spacing w:line="320" w:lineRule="exact"/>
        <w:rPr>
          <w:rFonts w:hint="eastAsia" w:ascii="ＭＳ ゴシック" w:hAnsi="ＭＳ ゴシック" w:eastAsia="ＭＳ ゴシック"/>
          <w:highlight w:val="none"/>
        </w:rPr>
      </w:pPr>
    </w:p>
    <w:p>
      <w:pPr>
        <w:pStyle w:val="0"/>
        <w:spacing w:line="320" w:lineRule="exact"/>
        <w:rPr>
          <w:rFonts w:hint="eastAsia" w:ascii="ＭＳ ゴシック" w:hAnsi="ＭＳ ゴシック" w:eastAsia="ＭＳ ゴシック"/>
          <w:highlight w:val="none"/>
        </w:rPr>
      </w:pP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他市町へ転出した場合はどうなりますか？</w:t>
      </w: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転出後は使用できま</w:t>
      </w:r>
      <w:r>
        <w:rPr>
          <w:rFonts w:hint="eastAsia" w:ascii="ＭＳ ゴシック" w:hAnsi="ＭＳ ゴシック" w:eastAsia="ＭＳ ゴシック"/>
          <w:strike w:val="0"/>
          <w:dstrike w:val="0"/>
          <w:color w:val="auto"/>
          <w:sz w:val="24"/>
        </w:rPr>
        <w:t>せん</w:t>
      </w:r>
      <w:r>
        <w:rPr>
          <w:rFonts w:hint="eastAsia" w:ascii="ＭＳ ゴシック" w:hAnsi="ＭＳ ゴシック" w:eastAsia="ＭＳ ゴシック"/>
          <w:sz w:val="24"/>
        </w:rPr>
        <w:t>。返却または処分をしてください。</w:t>
      </w:r>
    </w:p>
    <w:p>
      <w:pPr>
        <w:pStyle w:val="0"/>
        <w:spacing w:line="320" w:lineRule="exact"/>
        <w:ind w:leftChars="0" w:firstLine="0" w:firstLineChars="0"/>
        <w:jc w:val="left"/>
        <w:rPr>
          <w:rFonts w:hint="eastAsia" w:ascii="ＭＳ ゴシック" w:hAnsi="ＭＳ ゴシック" w:eastAsia="ＭＳ ゴシック"/>
          <w:sz w:val="32"/>
        </w:rPr>
      </w:pP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4"/>
        </w:rPr>
        <w:t>助成対象者が亡くなりました。どうすればいいですか？</w:t>
      </w:r>
    </w:p>
    <w:p>
      <w:pPr>
        <w:pStyle w:val="0"/>
        <w:spacing w:line="320" w:lineRule="exact"/>
        <w:ind w:left="0" w:leftChars="0" w:hanging="280" w:hangingChars="10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A</w:t>
      </w:r>
      <w:r>
        <w:rPr>
          <w:rFonts w:hint="eastAsia" w:ascii="ＭＳ ゴシック" w:hAnsi="ＭＳ ゴシック" w:eastAsia="ＭＳ ゴシック"/>
          <w:b w:val="1"/>
          <w:sz w:val="28"/>
        </w:rPr>
        <w:t>　</w:t>
      </w:r>
      <w:r>
        <w:rPr>
          <w:rFonts w:hint="eastAsia" w:ascii="ＭＳ ゴシック" w:hAnsi="ＭＳ ゴシック" w:eastAsia="ＭＳ ゴシック"/>
          <w:sz w:val="24"/>
        </w:rPr>
        <w:t>町役場に死亡の手続きに来られる際に残りの券を返却いただくか処分して下さい。</w:t>
      </w:r>
    </w:p>
    <w:p>
      <w:pPr>
        <w:pStyle w:val="0"/>
        <w:spacing w:line="320" w:lineRule="exact"/>
        <w:rPr>
          <w:rFonts w:hint="eastAsia" w:ascii="ＭＳ ゴシック" w:hAnsi="ＭＳ ゴシック" w:eastAsia="ＭＳ ゴシック"/>
        </w:rPr>
      </w:pPr>
    </w:p>
    <w:p>
      <w:pPr>
        <w:pStyle w:val="0"/>
        <w:spacing w:line="320" w:lineRule="exact"/>
        <w:ind w:leftChars="0" w:firstLine="0" w:firstLineChars="0"/>
        <w:jc w:val="left"/>
        <w:rPr>
          <w:rFonts w:hint="eastAsia" w:ascii="ＭＳ ゴシック" w:hAnsi="ＭＳ ゴシック" w:eastAsia="ＭＳ ゴシック"/>
          <w:b w:val="1"/>
          <w:sz w:val="32"/>
        </w:rPr>
      </w:pPr>
      <w:r>
        <w:rPr>
          <w:rFonts w:hint="eastAsia" w:ascii="ＭＳ ゴシック" w:hAnsi="ＭＳ ゴシック" w:eastAsia="ＭＳ ゴシック"/>
          <w:b w:val="1"/>
          <w:sz w:val="28"/>
          <w:highlight w:val="none"/>
        </w:rPr>
        <w:t>Q</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4"/>
        </w:rPr>
        <w:t>タクシー券を他人に譲渡することは出来ますか？</w:t>
      </w:r>
    </w:p>
    <w:p>
      <w:pPr>
        <w:pStyle w:val="0"/>
        <w:spacing w:line="320" w:lineRule="exact"/>
        <w:ind w:leftChars="0" w:firstLine="0" w:firstLineChars="0"/>
        <w:jc w:val="left"/>
        <w:rPr>
          <w:rFonts w:hint="eastAsia" w:ascii="ＭＳ ゴシック" w:hAnsi="ＭＳ ゴシック" w:eastAsia="ＭＳ ゴシック"/>
          <w:sz w:val="32"/>
        </w:rPr>
      </w:pPr>
      <w:r>
        <w:rPr>
          <w:rFonts w:hint="eastAsia" w:ascii="ＭＳ ゴシック" w:hAnsi="ＭＳ ゴシック" w:eastAsia="ＭＳ ゴシック"/>
          <w:b w:val="1"/>
          <w:sz w:val="28"/>
        </w:rPr>
        <w:t xml:space="preserve">A  </w:t>
      </w:r>
      <w:r>
        <w:rPr>
          <w:rFonts w:hint="eastAsia" w:ascii="ＭＳ ゴシック" w:hAnsi="ＭＳ ゴシック" w:eastAsia="ＭＳ ゴシック"/>
          <w:sz w:val="24"/>
        </w:rPr>
        <w:t>できません。本人以外は使用できません。</w:t>
      </w:r>
    </w:p>
    <w:p>
      <w:pPr>
        <w:pStyle w:val="0"/>
        <w:spacing w:line="320" w:lineRule="exact"/>
        <w:ind w:left="0" w:leftChars="0" w:hanging="320" w:hangingChars="100"/>
        <w:jc w:val="left"/>
        <w:rPr>
          <w:rFonts w:hint="eastAsia" w:ascii="ＭＳ ゴシック" w:hAnsi="ＭＳ ゴシック" w:eastAsia="ＭＳ ゴシック"/>
          <w:sz w:val="32"/>
        </w:rPr>
      </w:pPr>
    </w:p>
    <w:p>
      <w:pPr>
        <w:pStyle w:val="0"/>
        <w:spacing w:line="320" w:lineRule="exact"/>
        <w:ind w:leftChars="0" w:firstLine="0" w:firstLineChars="0"/>
        <w:jc w:val="left"/>
        <w:rPr>
          <w:rFonts w:hint="eastAsia" w:ascii="ＭＳ ゴシック" w:hAnsi="ＭＳ ゴシック" w:eastAsia="ＭＳ ゴシック"/>
          <w:sz w:val="32"/>
        </w:rPr>
      </w:pPr>
    </w:p>
    <w:p>
      <w:pPr>
        <w:pStyle w:val="0"/>
        <w:rPr>
          <w:rFonts w:hint="eastAsia" w:ascii="AR丸ゴシック体E" w:hAnsi="AR丸ゴシック体E" w:eastAsia="AR丸ゴシック体E"/>
          <w:sz w:val="44"/>
        </w:rPr>
      </w:pPr>
    </w:p>
    <w:sectPr>
      <w:pgSz w:w="11906" w:h="16838"/>
      <w:pgMar w:top="1020" w:right="850" w:bottom="102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1491</TotalTime>
  <Pages>2</Pages>
  <Words>30</Words>
  <Characters>1079</Characters>
  <Application>JUST Note</Application>
  <Lines>53</Lines>
  <Paragraphs>28</Paragraphs>
  <CharactersWithSpaces>1115</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2023-05-26T04:49:05Z</cp:lastPrinted>
  <dcterms:created xsi:type="dcterms:W3CDTF">2020-11-18T05:59:00Z</dcterms:created>
  <dcterms:modified xsi:type="dcterms:W3CDTF">2023-05-29T06:19:01Z</dcterms:modified>
</cp:coreProperties>
</file>